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before="166"/>
        <w:ind w:left="340"/>
        <w:jc w:val="center"/>
      </w:pPr>
      <w:r>
        <mc:AlternateContent>
          <mc:Choice Requires="wpg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00265" cy="9000490"/>
                <wp:wrapNone/>
                <wp:docPr hidden="false" id="1" name="Picture 1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7200265" cy="9000490"/>
                          <a:chOff x="0" y="0"/>
                          <a:chExt cx="7200265" cy="9000490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540004" y="809993"/>
                            <a:ext cx="6174105" cy="7614284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w" name="OXMLTextRectR"/>
                              <a:gd fmla="val h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0" name="ODFLeft"/>
                              <a:gd fmla="val 0" name="ODFTop"/>
                              <a:gd fmla="val 6174105" name="ODFRight"/>
                              <a:gd fmla="val 7614284" name="ODFBottom"/>
                              <a:gd fmla="val 6174105" name="ODFWidth"/>
                              <a:gd fmla="val 7614284" name="ODFHeight"/>
                            </a:gdLst>
                            <a:rect b="OXMLTextRectB" l="OXMLTextRectL" r="OXMLTextRectR" t="OXMLTextRectT"/>
                            <a:pathLst>
                              <a:path fill="norm" h="7614284" stroke="true" w="6174105">
                                <a:moveTo>
                                  <a:pt x="6174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4005"/>
                                </a:lnTo>
                                <a:lnTo>
                                  <a:pt x="6174003" y="7614005"/>
                                </a:lnTo>
                                <a:lnTo>
                                  <a:pt x="6174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bIns="0" lIns="0" rIns="0" tIns="0" wrap="square">
                          <a:noAutofit/>
                        </wps:bodyPr>
                      </wps:wsp>
                      <wps:wsp>
                        <wps:cNvSpPr txBox="false"/>
                        <wps:spPr>
                          <a:xfrm flipH="false" flipV="false" rot="0">
                            <a:off x="6389997" y="809994"/>
                            <a:ext cx="324485" cy="324485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w" name="OXMLTextRectR"/>
                              <a:gd fmla="val h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0" name="ODFLeft"/>
                              <a:gd fmla="val 0" name="ODFTop"/>
                              <a:gd fmla="val 324485" name="ODFRight"/>
                              <a:gd fmla="val 324485" name="ODFBottom"/>
                              <a:gd fmla="val 324485" name="ODFWidth"/>
                              <a:gd fmla="val 324485" name="ODFHeight"/>
                            </a:gdLst>
                            <a:rect b="OXMLTextRectB" l="OXMLTextRectL" r="OXMLTextRectR" t="OXMLTextRectT"/>
                            <a:pathLst>
                              <a:path fill="norm" h="324485" stroke="true" w="324485">
                                <a:moveTo>
                                  <a:pt x="0" y="0"/>
                                </a:moveTo>
                                <a:lnTo>
                                  <a:pt x="0" y="324002"/>
                                </a:lnTo>
                                <a:lnTo>
                                  <a:pt x="324002" y="3240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2D3"/>
                          </a:solidFill>
                        </wps:spPr>
                        <wps:bodyPr bIns="0" lIns="0" rIns="0" tIns="0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color w:val="231F20"/>
          <w:spacing w:val="-6"/>
        </w:rPr>
        <w:t>Анкета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наставляемого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педагога</w:t>
      </w:r>
    </w:p>
    <w:p w14:paraId="02000000">
      <w:pPr>
        <w:pStyle w:val="Style_1"/>
        <w:widowControl w:val="1"/>
        <w:spacing w:after="1"/>
        <w:ind/>
        <w:rPr>
          <w:sz w:val="20"/>
        </w:rPr>
      </w:pPr>
    </w:p>
    <w:tbl>
      <w:tblPr>
        <w:tblStyle w:val="Style_2"/>
        <w:tblW w:type="auto" w:w="0"/>
        <w:jc w:val="left"/>
        <w:tblInd w:type="dxa" w:w="90"/>
        <w:tblBorders>
          <w:top w:color="231F20" w:sz="2" w:val="single"/>
          <w:left w:color="231F20" w:sz="2" w:val="single"/>
          <w:bottom w:color="231F20" w:sz="2" w:val="single"/>
          <w:right w:color="231F20" w:sz="2" w:val="single"/>
          <w:insideH w:color="231F20" w:sz="2" w:val="single"/>
          <w:insideV w:color="231F2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556"/>
        <w:gridCol w:w="1531"/>
        <w:gridCol w:w="1531"/>
      </w:tblGrid>
      <w:tr>
        <w:trPr>
          <w:trHeight w:hRule="atLeast" w:val="310"/>
        </w:trPr>
        <w:tc>
          <w:tcPr>
            <w:tcW w:type="dxa" w:w="5556"/>
            <w:vMerge w:val="restart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3000000">
            <w:pPr>
              <w:pStyle w:val="Style_3"/>
              <w:widowControl w:val="1"/>
              <w:spacing w:before="41"/>
              <w:ind w:left="85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color w:val="231F20"/>
                <w:spacing w:val="-2"/>
                <w:sz w:val="20"/>
              </w:rPr>
              <w:t>Вопросы</w:t>
            </w:r>
          </w:p>
        </w:tc>
        <w:tc>
          <w:tcPr>
            <w:tcW w:type="dxa" w:w="3062"/>
            <w:gridSpan w:val="2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4000000">
            <w:pPr>
              <w:pStyle w:val="Style_3"/>
              <w:widowControl w:val="1"/>
              <w:spacing w:before="41"/>
              <w:ind w:left="85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color w:val="231F20"/>
                <w:spacing w:val="-8"/>
                <w:sz w:val="20"/>
              </w:rPr>
              <w:t>Варианты</w:t>
            </w:r>
            <w:r>
              <w:rPr>
                <w:rFonts w:ascii="Times New Roman" w:hAnsi="Times New Roman"/>
                <w:b w:val="1"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 w:val="1"/>
                <w:color w:val="231F20"/>
                <w:spacing w:val="-2"/>
                <w:sz w:val="20"/>
              </w:rPr>
              <w:t>ответа</w:t>
            </w:r>
          </w:p>
        </w:tc>
      </w:tr>
      <w:tr>
        <w:trPr>
          <w:trHeight w:hRule="atLeast" w:val="310"/>
        </w:trPr>
        <w:tc>
          <w:tcPr>
            <w:tcW w:type="dxa" w:w="5556"/>
            <w:gridSpan w:val="1"/>
            <w:vMerge w:val="continue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5000000">
            <w:pPr>
              <w:pStyle w:val="Style_3"/>
              <w:widowControl w:val="1"/>
              <w:spacing w:before="41"/>
              <w:ind w:left="85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color w:val="231F20"/>
                <w:spacing w:val="-5"/>
                <w:sz w:val="20"/>
              </w:rPr>
              <w:t>Да</w:t>
            </w: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6000000">
            <w:pPr>
              <w:pStyle w:val="Style_3"/>
              <w:widowControl w:val="1"/>
              <w:spacing w:before="41"/>
              <w:ind w:left="84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color w:val="231F20"/>
                <w:spacing w:val="-5"/>
                <w:sz w:val="20"/>
              </w:rPr>
              <w:t>Нет</w:t>
            </w:r>
          </w:p>
        </w:tc>
      </w:tr>
      <w:tr>
        <w:trPr>
          <w:trHeight w:hRule="atLeast" w:val="530"/>
        </w:trPr>
        <w:tc>
          <w:tcPr>
            <w:tcW w:type="dxa" w:w="5556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7000000">
            <w:pPr>
              <w:pStyle w:val="Style_3"/>
              <w:widowControl w:val="1"/>
              <w:spacing w:before="49" w:line="225" w:lineRule="auto"/>
              <w:ind w:left="85"/>
              <w:rPr>
                <w:sz w:val="20"/>
              </w:rPr>
            </w:pPr>
            <w:r>
              <w:rPr>
                <w:color w:val="231F20"/>
                <w:sz w:val="20"/>
              </w:rPr>
              <w:t>Был ли у вас наставник в профессиональной деятельности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раньше?</w:t>
            </w: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8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9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310"/>
        </w:trPr>
        <w:tc>
          <w:tcPr>
            <w:tcW w:type="dxa" w:w="5556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A000000">
            <w:pPr>
              <w:pStyle w:val="Style_3"/>
              <w:widowControl w:val="1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Участвовали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ли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вы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в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системе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наставничества?</w:t>
            </w: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B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C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30"/>
        </w:trPr>
        <w:tc>
          <w:tcPr>
            <w:tcW w:type="dxa" w:w="5556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D000000">
            <w:pPr>
              <w:pStyle w:val="Style_3"/>
              <w:widowControl w:val="1"/>
              <w:spacing w:before="49" w:line="225" w:lineRule="auto"/>
              <w:ind w:left="85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Нужны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ли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программы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профессиональной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должностной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адаптации начинающих педагогов?</w:t>
            </w: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E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F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750"/>
        </w:trPr>
        <w:tc>
          <w:tcPr>
            <w:tcW w:type="dxa" w:w="5556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0000000">
            <w:pPr>
              <w:pStyle w:val="Style_3"/>
              <w:widowControl w:val="1"/>
              <w:spacing w:before="49" w:line="225" w:lineRule="auto"/>
              <w:ind w:left="85" w:right="35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Устраивало ли вас качество организационных мероприятий: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знакомство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с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коллективом,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рабочим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местом,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должностными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обязанностями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квалификационными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требованиями?</w:t>
            </w: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1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2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30"/>
        </w:trPr>
        <w:tc>
          <w:tcPr>
            <w:tcW w:type="dxa" w:w="5556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3000000">
            <w:pPr>
              <w:pStyle w:val="Style_3"/>
              <w:widowControl w:val="1"/>
              <w:spacing w:before="49" w:line="225" w:lineRule="auto"/>
              <w:ind w:left="85" w:right="1039"/>
              <w:rPr>
                <w:sz w:val="20"/>
              </w:rPr>
            </w:pPr>
            <w:r>
              <w:rPr>
                <w:color w:val="231F20"/>
                <w:sz w:val="20"/>
              </w:rPr>
              <w:t>На этапе выявления профессиональных дефицитов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вы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испытывали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неуверенность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себе?</w:t>
            </w: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4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5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310"/>
        </w:trPr>
        <w:tc>
          <w:tcPr>
            <w:tcW w:type="dxa" w:w="5556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6000000">
            <w:pPr>
              <w:pStyle w:val="Style_3"/>
              <w:widowControl w:val="1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Вы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сразу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нашли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контакт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с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наставником?</w:t>
            </w: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7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8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310"/>
        </w:trPr>
        <w:tc>
          <w:tcPr>
            <w:tcW w:type="dxa" w:w="5556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9000000">
            <w:pPr>
              <w:pStyle w:val="Style_3"/>
              <w:widowControl w:val="1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Комфортно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ли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вам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было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работать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с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наставником?</w:t>
            </w: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A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B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30"/>
        </w:trPr>
        <w:tc>
          <w:tcPr>
            <w:tcW w:type="dxa" w:w="5556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C000000">
            <w:pPr>
              <w:pStyle w:val="Style_3"/>
              <w:widowControl w:val="1"/>
              <w:spacing w:before="48" w:line="225" w:lineRule="auto"/>
              <w:ind w:left="85" w:right="872"/>
              <w:rPr>
                <w:sz w:val="20"/>
              </w:rPr>
            </w:pPr>
            <w:r>
              <w:rPr>
                <w:color w:val="231F20"/>
                <w:sz w:val="20"/>
              </w:rPr>
              <w:t>Качество необходимых вам для работы теоретических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практических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знаний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было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высоким?</w:t>
            </w: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D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E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750"/>
        </w:trPr>
        <w:tc>
          <w:tcPr>
            <w:tcW w:type="dxa" w:w="5556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F000000">
            <w:pPr>
              <w:pStyle w:val="Style_3"/>
              <w:widowControl w:val="1"/>
              <w:spacing w:before="48" w:line="225" w:lineRule="auto"/>
              <w:ind w:left="85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Часто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ли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наставник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проводил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мероприятия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по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развитию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конкретных профессиональных навыков: открытые занятия,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семинары,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консультации,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участие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конкурсах?</w:t>
            </w: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0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1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30"/>
        </w:trPr>
        <w:tc>
          <w:tcPr>
            <w:tcW w:type="dxa" w:w="5556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2000000">
            <w:pPr>
              <w:pStyle w:val="Style_3"/>
              <w:widowControl w:val="1"/>
              <w:spacing w:before="48" w:line="225" w:lineRule="auto"/>
              <w:ind w:left="85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Вы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ощущали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поддержку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наставника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в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ходе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работы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вашей</w:t>
            </w:r>
            <w:r>
              <w:rPr>
                <w:color w:val="231F20"/>
                <w:spacing w:val="-2"/>
                <w:sz w:val="20"/>
              </w:rPr>
              <w:t xml:space="preserve"> наставнической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пары?</w:t>
            </w: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3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4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310"/>
        </w:trPr>
        <w:tc>
          <w:tcPr>
            <w:tcW w:type="dxa" w:w="5556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5000000">
            <w:pPr>
              <w:pStyle w:val="Style_3"/>
              <w:widowControl w:val="1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z w:val="20"/>
              </w:rPr>
              <w:t>Вы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довольны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вашей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совместной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работой?</w:t>
            </w: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6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7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30"/>
        </w:trPr>
        <w:tc>
          <w:tcPr>
            <w:tcW w:type="dxa" w:w="5556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8000000">
            <w:pPr>
              <w:pStyle w:val="Style_3"/>
              <w:widowControl w:val="1"/>
              <w:spacing w:before="48" w:line="225" w:lineRule="auto"/>
              <w:ind w:left="85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Оправдались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ли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ваши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ожидания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от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участия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в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системе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наставничества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качестве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наставляемого?</w:t>
            </w: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9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A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310"/>
        </w:trPr>
        <w:tc>
          <w:tcPr>
            <w:tcW w:type="dxa" w:w="5556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B000000">
            <w:pPr>
              <w:pStyle w:val="Style_3"/>
              <w:widowControl w:val="1"/>
              <w:spacing w:before="37"/>
              <w:ind w:left="85"/>
              <w:rPr>
                <w:sz w:val="20"/>
              </w:rPr>
            </w:pPr>
            <w:r>
              <w:rPr>
                <w:color w:val="231F20"/>
                <w:sz w:val="20"/>
              </w:rPr>
              <w:t>Хотели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бы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продолжить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работу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наставнической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паре?</w:t>
            </w: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C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D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30"/>
        </w:trPr>
        <w:tc>
          <w:tcPr>
            <w:tcW w:type="dxa" w:w="5556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E000000">
            <w:pPr>
              <w:pStyle w:val="Style_3"/>
              <w:widowControl w:val="1"/>
              <w:spacing w:before="48" w:line="225" w:lineRule="auto"/>
              <w:ind w:left="85" w:right="753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Появилось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ли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у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вас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желание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более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активно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участвовать</w:t>
            </w:r>
            <w:r>
              <w:rPr>
                <w:color w:val="231F20"/>
                <w:spacing w:val="-2"/>
                <w:sz w:val="20"/>
              </w:rPr>
              <w:t xml:space="preserve"> в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жизни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дошкольной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организации?</w:t>
            </w: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F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0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750"/>
        </w:trPr>
        <w:tc>
          <w:tcPr>
            <w:tcW w:type="dxa" w:w="5556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1000000">
            <w:pPr>
              <w:pStyle w:val="Style_3"/>
              <w:widowControl w:val="1"/>
              <w:spacing w:before="48" w:line="225" w:lineRule="auto"/>
              <w:ind w:left="85" w:right="377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После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общения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с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наставником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почувствовали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ли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вы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прилив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уверенности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собственных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силах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для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развития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личного,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творческого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педагогического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потенциала?</w:t>
            </w: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2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3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30"/>
        </w:trPr>
        <w:tc>
          <w:tcPr>
            <w:tcW w:type="dxa" w:w="5556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4000000">
            <w:pPr>
              <w:pStyle w:val="Style_3"/>
              <w:widowControl w:val="1"/>
              <w:spacing w:before="48" w:line="225" w:lineRule="auto"/>
              <w:ind w:left="85" w:right="753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Заметили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ли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вы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свой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профессиональный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рост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за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время</w:t>
            </w:r>
            <w:r>
              <w:rPr>
                <w:color w:val="231F20"/>
                <w:sz w:val="20"/>
              </w:rPr>
              <w:t xml:space="preserve"> работы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наставником?</w:t>
            </w: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5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6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750"/>
        </w:trPr>
        <w:tc>
          <w:tcPr>
            <w:tcW w:type="dxa" w:w="5556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7000000">
            <w:pPr>
              <w:pStyle w:val="Style_3"/>
              <w:widowControl w:val="1"/>
              <w:spacing w:before="48" w:line="225" w:lineRule="auto"/>
              <w:ind w:left="85" w:right="1039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Заметили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ли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вы,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что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сократилось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число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конфликтов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с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педагогическим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родительским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сообществами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благодаря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системе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наставничества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ДОО?</w:t>
            </w: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8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9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30"/>
        </w:trPr>
        <w:tc>
          <w:tcPr>
            <w:tcW w:type="dxa" w:w="5556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A000000">
            <w:pPr>
              <w:pStyle w:val="Style_3"/>
              <w:widowControl w:val="1"/>
              <w:spacing w:before="48" w:line="225" w:lineRule="auto"/>
              <w:ind w:left="85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Появилось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ли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у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вас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желание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делиться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собственным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профессиональным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опытом: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статьи,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8"/>
                <w:sz w:val="20"/>
              </w:rPr>
              <w:t>выступления?</w:t>
            </w: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B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C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30"/>
        </w:trPr>
        <w:tc>
          <w:tcPr>
            <w:tcW w:type="dxa" w:w="5556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D000000">
            <w:pPr>
              <w:pStyle w:val="Style_3"/>
              <w:widowControl w:val="1"/>
              <w:spacing w:before="47" w:line="225" w:lineRule="auto"/>
              <w:ind w:left="85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Хотели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бы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вы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стать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наставником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в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будущем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и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тоже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помогать</w:t>
            </w:r>
            <w:r>
              <w:rPr>
                <w:color w:val="231F20"/>
                <w:spacing w:val="-2"/>
                <w:sz w:val="20"/>
              </w:rPr>
              <w:t xml:space="preserve"> начинающим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педагогам?</w:t>
            </w: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E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31"/>
            <w:tcBorders>
              <w:top w:color="231F20" w:sz="2" w:val="single"/>
              <w:left w:color="231F20" w:sz="2" w:val="single"/>
              <w:bottom w:color="231F20" w:sz="2" w:val="single"/>
              <w:right w:color="231F20" w:sz="2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F00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</w:tbl>
    <w:p w14:paraId="40000000"/>
    <w:sectPr>
      <w:type w:val="continuous"/>
      <w:pgSz w:h="14180" w:orient="portrait" w:w="11340"/>
      <w:pgMar w:bottom="280" w:left="1275" w:right="1275" w:top="160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Cambria" w:hAnsi="Cambria"/>
    </w:rPr>
  </w:style>
  <w:style w:default="1" w:styleId="Style_4_ch" w:type="character">
    <w:name w:val="Normal"/>
    <w:link w:val="Style_4"/>
    <w:rPr>
      <w:rFonts w:ascii="Cambria" w:hAnsi="Cambria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List Paragraph"/>
    <w:basedOn w:val="Style_4"/>
    <w:link w:val="Style_9_ch"/>
  </w:style>
  <w:style w:styleId="Style_9_ch" w:type="character">
    <w:name w:val="List Paragraph"/>
    <w:basedOn w:val="Style_4_ch"/>
    <w:link w:val="Style_9"/>
  </w:style>
  <w:style w:styleId="Style_3" w:type="paragraph">
    <w:name w:val="Table Paragraph"/>
    <w:basedOn w:val="Style_4"/>
    <w:link w:val="Style_3_ch"/>
    <w:rPr>
      <w:rFonts w:ascii="Cambria" w:hAnsi="Cambria"/>
    </w:rPr>
  </w:style>
  <w:style w:styleId="Style_3_ch" w:type="character">
    <w:name w:val="Table Paragraph"/>
    <w:basedOn w:val="Style_4_ch"/>
    <w:link w:val="Style_3"/>
    <w:rPr>
      <w:rFonts w:ascii="Cambria" w:hAnsi="Cambria"/>
    </w:rPr>
  </w:style>
  <w:style w:styleId="Style_1" w:type="paragraph">
    <w:name w:val="Body Text"/>
    <w:basedOn w:val="Style_4"/>
    <w:link w:val="Style_1_ch"/>
    <w:pPr>
      <w:widowControl w:val="1"/>
      <w:spacing w:before="49"/>
      <w:ind/>
    </w:pPr>
    <w:rPr>
      <w:rFonts w:ascii="Times New Roman" w:hAnsi="Times New Roman"/>
      <w:b w:val="1"/>
      <w:sz w:val="28"/>
    </w:rPr>
  </w:style>
  <w:style w:styleId="Style_1_ch" w:type="character">
    <w:name w:val="Body Text"/>
    <w:basedOn w:val="Style_4_ch"/>
    <w:link w:val="Style_1"/>
    <w:rPr>
      <w:rFonts w:ascii="Times New Roman" w:hAnsi="Times New Roman"/>
      <w:b w:val="1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toc 5"/>
    <w:next w:val="Style_4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4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MyOffice-CoreFramework-Android/39-1403.1124.10324.1037.1@679e5ff1b4970ca5064828970bd80f08e8f6daeb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2025-04-03T07:54:58Z</dcterms:created>
  <dcterms:modified xsi:type="dcterms:W3CDTF">2025-04-03T07:54:58Z</dcterms:modified>
</cp:coreProperties>
</file>